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9E" w:rsidRDefault="0071529E" w:rsidP="0071529E"/>
    <w:p w:rsidR="0071529E" w:rsidRDefault="0071529E" w:rsidP="0071529E"/>
    <w:p w:rsidR="0071529E" w:rsidRDefault="0071529E" w:rsidP="0071529E">
      <w:proofErr w:type="spellStart"/>
      <w:r>
        <w:t>Có</w:t>
      </w:r>
      <w:proofErr w:type="spellEnd"/>
      <w:r>
        <w:t xml:space="preserve"> 4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yến</w:t>
      </w:r>
      <w:proofErr w:type="spellEnd"/>
      <w:r>
        <w:t>.</w:t>
      </w:r>
    </w:p>
    <w:p w:rsidR="0071529E" w:rsidRDefault="0071529E" w:rsidP="0071529E">
      <w:proofErr w:type="spellStart"/>
      <w:r>
        <w:t>Từ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cao</w:t>
      </w:r>
      <w:proofErr w:type="spellEnd"/>
    </w:p>
    <w:p w:rsidR="0071529E" w:rsidRDefault="0071529E" w:rsidP="0071529E">
      <w:r>
        <w:t xml:space="preserve">1/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+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thợ</w:t>
      </w:r>
      <w:proofErr w:type="spellEnd"/>
      <w:r>
        <w:t xml:space="preserve">= 70 </w:t>
      </w:r>
      <w:proofErr w:type="spellStart"/>
      <w:r>
        <w:t>triệu</w:t>
      </w:r>
      <w:proofErr w:type="spellEnd"/>
      <w:r>
        <w:t xml:space="preserve">/100m2.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bì</w:t>
      </w:r>
      <w:proofErr w:type="spellEnd"/>
      <w:r>
        <w:t xml:space="preserve"> . </w:t>
      </w:r>
      <w:proofErr w:type="spellStart"/>
      <w:r>
        <w:t>Không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. </w:t>
      </w:r>
      <w:proofErr w:type="spellStart"/>
      <w:r>
        <w:t>Công</w:t>
      </w:r>
      <w:proofErr w:type="spellEnd"/>
      <w:r>
        <w:t xml:space="preserve"> 500k/</w:t>
      </w:r>
      <w:proofErr w:type="spellStart"/>
      <w:r>
        <w:t>nhà.làm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71529E" w:rsidRDefault="0071529E" w:rsidP="0071529E">
      <w:r>
        <w:t xml:space="preserve">2/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 </w:t>
      </w:r>
      <w:proofErr w:type="spellStart"/>
      <w:r>
        <w:t>ván</w:t>
      </w:r>
      <w:proofErr w:type="spellEnd"/>
      <w:r>
        <w:t xml:space="preserve"> </w:t>
      </w:r>
      <w:proofErr w:type="spellStart"/>
      <w:r>
        <w:t>meranty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)+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thợ</w:t>
      </w:r>
      <w:proofErr w:type="spellEnd"/>
      <w:r>
        <w:t xml:space="preserve">, 80 </w:t>
      </w:r>
      <w:proofErr w:type="spellStart"/>
      <w:r>
        <w:t>triệu</w:t>
      </w:r>
      <w:proofErr w:type="spellEnd"/>
      <w:r>
        <w:t xml:space="preserve">/100m2.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bì</w:t>
      </w:r>
      <w:proofErr w:type="spellEnd"/>
      <w:r>
        <w:t xml:space="preserve"> . </w:t>
      </w:r>
      <w:proofErr w:type="spellStart"/>
      <w:r>
        <w:t>Không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. </w:t>
      </w:r>
      <w:proofErr w:type="spellStart"/>
      <w:r>
        <w:t>Công</w:t>
      </w:r>
      <w:proofErr w:type="spellEnd"/>
      <w:r>
        <w:t xml:space="preserve"> 500k/</w:t>
      </w:r>
      <w:proofErr w:type="spellStart"/>
      <w:r>
        <w:t>nhà.làm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71529E" w:rsidRDefault="0071529E" w:rsidP="0071529E">
      <w:r>
        <w:t xml:space="preserve">3/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 </w:t>
      </w:r>
      <w:proofErr w:type="spellStart"/>
      <w:r>
        <w:t>ván</w:t>
      </w:r>
      <w:proofErr w:type="spellEnd"/>
      <w:r>
        <w:t xml:space="preserve"> </w:t>
      </w:r>
      <w:proofErr w:type="spellStart"/>
      <w:r>
        <w:t>meranty</w:t>
      </w:r>
      <w:proofErr w:type="spellEnd"/>
      <w:r>
        <w:t xml:space="preserve"> + </w:t>
      </w:r>
      <w:proofErr w:type="spellStart"/>
      <w:r>
        <w:t>khép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2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)+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thợ</w:t>
      </w:r>
      <w:proofErr w:type="spellEnd"/>
      <w:r>
        <w:t xml:space="preserve">, 1 </w:t>
      </w:r>
      <w:proofErr w:type="spellStart"/>
      <w:r>
        <w:t>triệu</w:t>
      </w:r>
      <w:proofErr w:type="spellEnd"/>
      <w:r>
        <w:t xml:space="preserve">/m2.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bì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. Cam </w:t>
      </w:r>
      <w:proofErr w:type="spellStart"/>
      <w:r>
        <w:t>kết</w:t>
      </w:r>
      <w:proofErr w:type="spellEnd"/>
      <w:r>
        <w:t xml:space="preserve"> 50 </w:t>
      </w:r>
      <w:proofErr w:type="spellStart"/>
      <w:r>
        <w:t>tổ</w:t>
      </w:r>
      <w:proofErr w:type="spellEnd"/>
      <w:r>
        <w:t xml:space="preserve">/ 14 </w:t>
      </w:r>
      <w:proofErr w:type="spellStart"/>
      <w:r>
        <w:t>tháng</w:t>
      </w:r>
      <w:proofErr w:type="spellEnd"/>
      <w:r>
        <w:t xml:space="preserve"> 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2 </w:t>
      </w:r>
      <w:proofErr w:type="spellStart"/>
      <w:r>
        <w:t>lần</w:t>
      </w:r>
      <w:proofErr w:type="spellEnd"/>
      <w:r>
        <w:t xml:space="preserve">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10%.</w:t>
      </w:r>
    </w:p>
    <w:p w:rsidR="0071529E" w:rsidRDefault="0071529E" w:rsidP="0071529E">
      <w:r>
        <w:t xml:space="preserve">4/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 </w:t>
      </w:r>
      <w:proofErr w:type="spellStart"/>
      <w:r>
        <w:t>ván</w:t>
      </w:r>
      <w:proofErr w:type="spellEnd"/>
      <w:r>
        <w:t xml:space="preserve"> </w:t>
      </w:r>
      <w:proofErr w:type="spellStart"/>
      <w:r>
        <w:t>meranty</w:t>
      </w:r>
      <w:proofErr w:type="spellEnd"/>
      <w:r>
        <w:t xml:space="preserve"> + </w:t>
      </w:r>
      <w:proofErr w:type="spellStart"/>
      <w:r>
        <w:t>khep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)+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thợ</w:t>
      </w:r>
      <w:proofErr w:type="spellEnd"/>
      <w:r>
        <w:t xml:space="preserve">, 1,2 </w:t>
      </w:r>
      <w:proofErr w:type="spellStart"/>
      <w:r>
        <w:t>triệu</w:t>
      </w:r>
      <w:proofErr w:type="spellEnd"/>
      <w:r>
        <w:t xml:space="preserve">/m2.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bì</w:t>
      </w:r>
      <w:proofErr w:type="spellEnd"/>
      <w:r>
        <w:t xml:space="preserve"> nhà.cam </w:t>
      </w:r>
      <w:proofErr w:type="spellStart"/>
      <w:r>
        <w:t>kết</w:t>
      </w:r>
      <w:proofErr w:type="spellEnd"/>
      <w:r>
        <w:t xml:space="preserve"> 100 </w:t>
      </w:r>
      <w:proofErr w:type="spellStart"/>
      <w:r>
        <w:t>tổ</w:t>
      </w:r>
      <w:proofErr w:type="spellEnd"/>
      <w:r>
        <w:t xml:space="preserve">/ 18 </w:t>
      </w:r>
      <w:proofErr w:type="spellStart"/>
      <w:r>
        <w:t>thang,Mõi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2 </w:t>
      </w:r>
      <w:proofErr w:type="spellStart"/>
      <w:r>
        <w:t>lần</w:t>
      </w:r>
      <w:proofErr w:type="spellEnd"/>
      <w:r>
        <w:t xml:space="preserve"> free </w:t>
      </w:r>
      <w:proofErr w:type="spellStart"/>
      <w:r>
        <w:t>mùi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( 9 </w:t>
      </w:r>
      <w:proofErr w:type="spellStart"/>
      <w:r>
        <w:t>triệu</w:t>
      </w:r>
      <w:proofErr w:type="spellEnd"/>
      <w:r>
        <w:t xml:space="preserve">/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) </w:t>
      </w:r>
      <w:proofErr w:type="spellStart"/>
      <w:r>
        <w:t>mỗi</w:t>
      </w:r>
      <w:proofErr w:type="spellEnd"/>
      <w:r>
        <w:t xml:space="preserve"> 3 </w:t>
      </w:r>
      <w:proofErr w:type="spellStart"/>
      <w:r>
        <w:t>tháng</w:t>
      </w:r>
      <w:proofErr w:type="spellEnd"/>
      <w:r>
        <w:t xml:space="preserve"> 1 </w:t>
      </w:r>
      <w:proofErr w:type="spellStart"/>
      <w:r>
        <w:t>lần,chủ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20%.</w:t>
      </w:r>
    </w:p>
    <w:p w:rsidR="00000000" w:rsidRDefault="0071529E" w:rsidP="0071529E">
      <w:proofErr w:type="spellStart"/>
      <w:r>
        <w:t>Lưu</w:t>
      </w:r>
      <w:proofErr w:type="spellEnd"/>
      <w:r>
        <w:t xml:space="preserve"> ý: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3 </w:t>
      </w:r>
      <w:proofErr w:type="spellStart"/>
      <w:r>
        <w:t>và</w:t>
      </w:r>
      <w:proofErr w:type="spellEnd"/>
      <w:r>
        <w:t xml:space="preserve"> 4 </w:t>
      </w:r>
      <w:proofErr w:type="spellStart"/>
      <w:r>
        <w:t>thì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300m2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>. 0905095225.</w:t>
      </w:r>
    </w:p>
    <w:p w:rsidR="0071529E" w:rsidRDefault="0071529E" w:rsidP="0071529E"/>
    <w:p w:rsidR="0071529E" w:rsidRDefault="0071529E" w:rsidP="0071529E">
      <w:pPr>
        <w:shd w:val="clear" w:color="auto" w:fill="FFFFFF"/>
        <w:rPr>
          <w:color w:val="1D2129"/>
        </w:rPr>
      </w:pPr>
      <w:r>
        <w:rPr>
          <w:color w:val="1D2129"/>
        </w:rPr>
        <w:t>Website: Yensaophuyen.org  nhayenvietnam.com</w:t>
      </w:r>
    </w:p>
    <w:p w:rsidR="0071529E" w:rsidRDefault="0071529E" w:rsidP="0071529E">
      <w:pPr>
        <w:shd w:val="clear" w:color="auto" w:fill="FFFFFF"/>
        <w:spacing w:after="0" w:line="240" w:lineRule="auto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yến:</w:t>
      </w:r>
      <w:hyperlink r:id="rId4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</w:t>
        </w:r>
        <w:proofErr w:type="spellStart"/>
        <w:r>
          <w:rPr>
            <w:rStyle w:val="Hyperlink"/>
          </w:rPr>
          <w:t>yensaokhangchau.business.site</w:t>
        </w:r>
        <w:proofErr w:type="spellEnd"/>
        <w:r>
          <w:rPr>
            <w:rStyle w:val="Hyperlink"/>
          </w:rPr>
          <w:t>/</w:t>
        </w:r>
      </w:hyperlink>
    </w:p>
    <w:p w:rsidR="0071529E" w:rsidRDefault="0071529E" w:rsidP="0071529E">
      <w:pPr>
        <w:shd w:val="clear" w:color="auto" w:fill="FFFFFF"/>
      </w:pPr>
      <w:proofErr w:type="spellStart"/>
      <w:r>
        <w:t>Googlemap</w:t>
      </w:r>
      <w:proofErr w:type="spellEnd"/>
      <w:r>
        <w:t xml:space="preserve">: </w:t>
      </w:r>
      <w:hyperlink r:id="rId5" w:tgtFrame="_blank" w:history="1">
        <w:r w:rsidRPr="008D75FA">
          <w:rPr>
            <w:rStyle w:val="Hyperlink"/>
            <w:rFonts w:ascii="Helvetica" w:hAnsi="Helvetica"/>
            <w:color w:val="385898"/>
            <w:shd w:val="clear" w:color="auto" w:fill="F2F3F5"/>
          </w:rPr>
          <w:t>bit.ly/</w:t>
        </w:r>
        <w:proofErr w:type="spellStart"/>
        <w:r w:rsidRPr="008D75FA">
          <w:rPr>
            <w:rStyle w:val="Hyperlink"/>
            <w:rFonts w:ascii="Helvetica" w:hAnsi="Helvetica"/>
            <w:color w:val="385898"/>
            <w:shd w:val="clear" w:color="auto" w:fill="F2F3F5"/>
          </w:rPr>
          <w:t>YenSaoKhangChau</w:t>
        </w:r>
        <w:proofErr w:type="spellEnd"/>
      </w:hyperlink>
    </w:p>
    <w:p w:rsidR="0071529E" w:rsidRPr="00440EBA" w:rsidRDefault="0071529E" w:rsidP="0071529E">
      <w:pPr>
        <w:shd w:val="clear" w:color="auto" w:fill="FFFFFF"/>
      </w:pPr>
      <w:hyperlink r:id="rId6" w:history="1">
        <w:r>
          <w:rPr>
            <w:rStyle w:val="Hyperlink"/>
          </w:rPr>
          <w:t>https://www.facebook.com/yensaokhangchau/</w:t>
        </w:r>
      </w:hyperlink>
    </w:p>
    <w:p w:rsidR="0071529E" w:rsidRPr="00C8732D" w:rsidRDefault="0071529E" w:rsidP="0071529E">
      <w:pPr>
        <w:shd w:val="clear" w:color="auto" w:fill="FFFFFF"/>
        <w:spacing w:after="0" w:line="240" w:lineRule="auto"/>
        <w:rPr>
          <w:rFonts w:ascii="inherit" w:hAnsi="inherit" w:cs="Helvetica"/>
          <w:color w:val="1D2129"/>
          <w:sz w:val="16"/>
          <w:szCs w:val="16"/>
        </w:rPr>
      </w:pPr>
    </w:p>
    <w:p w:rsidR="0071529E" w:rsidRDefault="0071529E" w:rsidP="0071529E">
      <w:pPr>
        <w:shd w:val="clear" w:color="auto" w:fill="FFFFFF"/>
        <w:rPr>
          <w:color w:val="222222"/>
        </w:rPr>
      </w:pPr>
      <w:proofErr w:type="spellStart"/>
      <w:r>
        <w:rPr>
          <w:color w:val="1D2129"/>
        </w:rPr>
        <w:t>kênh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youtube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âm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thanh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của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công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ty</w:t>
      </w:r>
      <w:proofErr w:type="spellEnd"/>
    </w:p>
    <w:p w:rsidR="0071529E" w:rsidRDefault="0071529E" w:rsidP="0071529E">
      <w:pPr>
        <w:shd w:val="clear" w:color="auto" w:fill="FFFFFF"/>
        <w:rPr>
          <w:color w:val="222222"/>
        </w:rPr>
      </w:pPr>
      <w:hyperlink r:id="rId7" w:tgtFrame="_blank" w:history="1">
        <w:r>
          <w:rPr>
            <w:rStyle w:val="Hyperlink"/>
            <w:color w:val="1155CC"/>
          </w:rPr>
          <w:t>https://www.youtube.com/channel/UCccWinhs3pnvyP_G30bRrcQ</w:t>
        </w:r>
      </w:hyperlink>
    </w:p>
    <w:p w:rsidR="0071529E" w:rsidRDefault="0071529E" w:rsidP="0071529E">
      <w:pPr>
        <w:shd w:val="clear" w:color="auto" w:fill="FFFFFF"/>
        <w:rPr>
          <w:color w:val="222222"/>
        </w:rPr>
      </w:pPr>
      <w:r>
        <w:rPr>
          <w:color w:val="1D2129"/>
        </w:rPr>
        <w:t xml:space="preserve">clip </w:t>
      </w:r>
      <w:proofErr w:type="spellStart"/>
      <w:r>
        <w:rPr>
          <w:color w:val="1D2129"/>
        </w:rPr>
        <w:t>giới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thiệu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cty</w:t>
      </w:r>
      <w:proofErr w:type="spellEnd"/>
      <w:r>
        <w:rPr>
          <w:color w:val="1D2129"/>
        </w:rPr>
        <w:t xml:space="preserve">  nhayenvietnam.com</w:t>
      </w:r>
    </w:p>
    <w:p w:rsidR="0071529E" w:rsidRDefault="0071529E" w:rsidP="0071529E">
      <w:pPr>
        <w:shd w:val="clear" w:color="auto" w:fill="FFFFFF"/>
      </w:pPr>
      <w:hyperlink r:id="rId8" w:tgtFrame="_blank" w:history="1">
        <w:r>
          <w:rPr>
            <w:rStyle w:val="Hyperlink"/>
            <w:color w:val="1155CC"/>
          </w:rPr>
          <w:t>https://www.youtube.com/watch?v=KG3V3oCMyTI</w:t>
        </w:r>
      </w:hyperlink>
    </w:p>
    <w:p w:rsidR="0071529E" w:rsidRDefault="0071529E" w:rsidP="0071529E">
      <w:pPr>
        <w:shd w:val="clear" w:color="auto" w:fill="FFFFFF"/>
        <w:rPr>
          <w:color w:val="222222"/>
        </w:rPr>
      </w:pPr>
      <w:proofErr w:type="spellStart"/>
      <w:r>
        <w:t>Xây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yến</w:t>
      </w:r>
      <w:proofErr w:type="spellEnd"/>
      <w:r>
        <w:t xml:space="preserve"> </w:t>
      </w:r>
      <w:proofErr w:type="spellStart"/>
      <w:r>
        <w:t>tốn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>?</w:t>
      </w:r>
    </w:p>
    <w:p w:rsidR="0071529E" w:rsidRDefault="0071529E" w:rsidP="0071529E">
      <w:pPr>
        <w:shd w:val="clear" w:color="auto" w:fill="FFFFFF"/>
        <w:spacing w:after="0" w:line="240" w:lineRule="auto"/>
      </w:pPr>
      <w:hyperlink r:id="rId9" w:history="1">
        <w:r>
          <w:rPr>
            <w:rStyle w:val="Hyperlink"/>
          </w:rPr>
          <w:t>https://yensaokhangchau.com/dich-vu/dich-vu-xay-nha-nuoi-yen-50.html</w:t>
        </w:r>
      </w:hyperlink>
    </w:p>
    <w:p w:rsidR="0071529E" w:rsidRDefault="0071529E" w:rsidP="0071529E">
      <w:pPr>
        <w:shd w:val="clear" w:color="auto" w:fill="FFFFFF"/>
        <w:spacing w:after="0" w:line="240" w:lineRule="auto"/>
        <w:rPr>
          <w:rFonts w:ascii="inherit" w:hAnsi="inherit" w:cs="Helvetica"/>
          <w:color w:val="1D2129"/>
        </w:rPr>
      </w:pPr>
      <w:r w:rsidRPr="009F22CC">
        <w:rPr>
          <w:rFonts w:ascii="inherit" w:hAnsi="inherit" w:cs="Helvetica"/>
          <w:color w:val="1D2129"/>
        </w:rPr>
        <w:t xml:space="preserve">email: </w:t>
      </w:r>
      <w:r>
        <w:rPr>
          <w:rFonts w:ascii="inherit" w:hAnsi="inherit" w:cs="Helvetica"/>
          <w:color w:val="1D2129"/>
        </w:rPr>
        <w:t>yensaokhangchau</w:t>
      </w:r>
      <w:r w:rsidRPr="009F22CC">
        <w:rPr>
          <w:rFonts w:ascii="inherit" w:hAnsi="inherit" w:cs="Helvetica"/>
          <w:color w:val="1D2129"/>
        </w:rPr>
        <w:t>@gmail.com</w:t>
      </w:r>
    </w:p>
    <w:p w:rsidR="0071529E" w:rsidRDefault="0071529E" w:rsidP="0071529E">
      <w:pPr>
        <w:shd w:val="clear" w:color="auto" w:fill="FFFFFF"/>
        <w:spacing w:after="0" w:line="240" w:lineRule="auto"/>
        <w:rPr>
          <w:rFonts w:ascii="inherit" w:hAnsi="inherit" w:cs="Helvetica"/>
          <w:color w:val="1D2129"/>
        </w:rPr>
      </w:pPr>
    </w:p>
    <w:p w:rsidR="0071529E" w:rsidRDefault="0071529E" w:rsidP="0071529E">
      <w:pPr>
        <w:shd w:val="clear" w:color="auto" w:fill="FFFFFF"/>
      </w:pP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nhayenvietnam.com</w:t>
        </w:r>
      </w:hyperlink>
    </w:p>
    <w:p w:rsidR="0071529E" w:rsidRDefault="0071529E" w:rsidP="0071529E"/>
    <w:sectPr w:rsidR="0071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1529E"/>
    <w:rsid w:val="0071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52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G3V3oCMy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ccWinhs3pnvyP_G30bRrc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yensaokhangcha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YenSaoKhangChau?fbclid=IwAR3ZpwVWkoFXBPMuqC6qJiWddn2-mxFJvDQQjjG19wtkx25URB5ZFiPIM_M" TargetMode="External"/><Relationship Id="rId10" Type="http://schemas.openxmlformats.org/officeDocument/2006/relationships/hyperlink" Target="http://nhayenvietnam.com/" TargetMode="External"/><Relationship Id="rId4" Type="http://schemas.openxmlformats.org/officeDocument/2006/relationships/hyperlink" Target="https://yensaokhangchau.business.site/" TargetMode="External"/><Relationship Id="rId9" Type="http://schemas.openxmlformats.org/officeDocument/2006/relationships/hyperlink" Target="https://yensaokhangchau.com/dich-vu/dich-vu-xay-nha-nuoi-yen-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2020-11-04T03:14:00Z</dcterms:created>
  <dcterms:modified xsi:type="dcterms:W3CDTF">2020-11-04T03:15:00Z</dcterms:modified>
</cp:coreProperties>
</file>